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F52" w:rsidRDefault="007B5F52" w:rsidP="007B5F52">
      <w:pPr>
        <w:spacing w:before="120" w:after="280" w:afterAutospacing="1"/>
        <w:jc w:val="center"/>
      </w:pPr>
      <w:r>
        <w:rPr>
          <w:b/>
          <w:bCs/>
          <w:lang w:val="vi-VN"/>
        </w:rPr>
        <w:t>Mẫu số 01/TH/MSTT</w:t>
      </w:r>
    </w:p>
    <w:p w:rsidR="007B5F52" w:rsidRDefault="007B5F52" w:rsidP="007B5F52">
      <w:pPr>
        <w:spacing w:before="120" w:after="280" w:afterAutospacing="1"/>
        <w:jc w:val="center"/>
      </w:pPr>
      <w:r>
        <w:rPr>
          <w:i/>
          <w:iCs/>
          <w:lang w:val="vi-VN"/>
        </w:rPr>
        <w:t xml:space="preserve">(Ban hành kèm theo Quyết định số 21/2017/QĐ-UBND ngày 03/4/2017 của </w:t>
      </w:r>
      <w:r w:rsidR="008B17E5">
        <w:rPr>
          <w:i/>
          <w:iCs/>
        </w:rPr>
        <w:t>UBND TP</w:t>
      </w:r>
      <w:r>
        <w:rPr>
          <w:i/>
          <w:iCs/>
          <w:lang w:val="vi-VN"/>
        </w:rPr>
        <w:t xml:space="preserve"> )</w:t>
      </w:r>
    </w:p>
    <w:tbl>
      <w:tblPr>
        <w:tblW w:w="5084" w:type="pct"/>
        <w:tblBorders>
          <w:top w:val="nil"/>
          <w:bottom w:val="nil"/>
          <w:insideH w:val="nil"/>
          <w:insideV w:val="nil"/>
        </w:tblBorders>
        <w:tblCellMar>
          <w:left w:w="0" w:type="dxa"/>
          <w:right w:w="0" w:type="dxa"/>
        </w:tblCellMar>
        <w:tblLook w:val="04A0"/>
      </w:tblPr>
      <w:tblGrid>
        <w:gridCol w:w="4078"/>
        <w:gridCol w:w="5659"/>
      </w:tblGrid>
      <w:tr w:rsidR="007B5F52" w:rsidTr="008B17E5">
        <w:tc>
          <w:tcPr>
            <w:tcW w:w="2094" w:type="pct"/>
            <w:tcBorders>
              <w:top w:val="nil"/>
              <w:left w:val="nil"/>
              <w:bottom w:val="nil"/>
              <w:right w:val="nil"/>
              <w:tl2br w:val="nil"/>
              <w:tr2bl w:val="nil"/>
            </w:tcBorders>
            <w:shd w:val="clear" w:color="auto" w:fill="auto"/>
            <w:tcMar>
              <w:top w:w="0" w:type="dxa"/>
              <w:left w:w="108" w:type="dxa"/>
              <w:bottom w:w="0" w:type="dxa"/>
              <w:right w:w="108" w:type="dxa"/>
            </w:tcMar>
          </w:tcPr>
          <w:p w:rsidR="007B5F52" w:rsidRDefault="007B5F52" w:rsidP="00D353C3">
            <w:pPr>
              <w:spacing w:before="120"/>
              <w:jc w:val="center"/>
            </w:pPr>
            <w:r>
              <w:rPr>
                <w:b/>
                <w:bCs/>
                <w:lang w:val="vi-VN"/>
              </w:rPr>
              <w:t>TÊN ĐƠN VỊ ĐẦU MỐI ĐĂNG KÝ</w:t>
            </w:r>
            <w:r>
              <w:rPr>
                <w:b/>
                <w:bCs/>
                <w:lang w:val="vi-VN"/>
              </w:rPr>
              <w:br/>
              <w:t>MUA SẮM TẬP TRUNG</w:t>
            </w:r>
          </w:p>
        </w:tc>
        <w:tc>
          <w:tcPr>
            <w:tcW w:w="2906" w:type="pct"/>
            <w:tcBorders>
              <w:top w:val="nil"/>
              <w:left w:val="nil"/>
              <w:bottom w:val="nil"/>
              <w:right w:val="nil"/>
              <w:tl2br w:val="nil"/>
              <w:tr2bl w:val="nil"/>
            </w:tcBorders>
            <w:shd w:val="clear" w:color="auto" w:fill="auto"/>
            <w:tcMar>
              <w:top w:w="0" w:type="dxa"/>
              <w:left w:w="108" w:type="dxa"/>
              <w:bottom w:w="0" w:type="dxa"/>
              <w:right w:w="108" w:type="dxa"/>
            </w:tcMar>
          </w:tcPr>
          <w:p w:rsidR="007B5F52" w:rsidRDefault="007B5F52" w:rsidP="00D353C3">
            <w:pPr>
              <w:spacing w:before="120"/>
              <w:jc w:val="center"/>
            </w:pPr>
            <w:r>
              <w:rPr>
                <w:b/>
                <w:bCs/>
                <w:lang w:val="vi-VN"/>
              </w:rPr>
              <w:t>CỘNG HÒA XÃ HỘI CHỦ NGHĨA VIỆT NAM</w:t>
            </w:r>
            <w:r>
              <w:rPr>
                <w:b/>
                <w:bCs/>
                <w:lang w:val="vi-VN"/>
              </w:rPr>
              <w:br/>
              <w:t xml:space="preserve">Độc lập - Tự do - Hạnh phúc </w:t>
            </w:r>
            <w:r>
              <w:rPr>
                <w:b/>
                <w:bCs/>
                <w:lang w:val="vi-VN"/>
              </w:rPr>
              <w:br/>
              <w:t>---------------</w:t>
            </w:r>
          </w:p>
        </w:tc>
      </w:tr>
    </w:tbl>
    <w:p w:rsidR="006B52C8" w:rsidRDefault="006B52C8" w:rsidP="006B52C8">
      <w:pPr>
        <w:spacing w:before="120" w:after="120"/>
        <w:jc w:val="center"/>
        <w:rPr>
          <w:b/>
          <w:bCs/>
        </w:rPr>
      </w:pPr>
    </w:p>
    <w:p w:rsidR="007B5F52" w:rsidRPr="006B52C8" w:rsidRDefault="007B5F52" w:rsidP="006B52C8">
      <w:pPr>
        <w:spacing w:before="120" w:after="120"/>
        <w:jc w:val="center"/>
        <w:rPr>
          <w:sz w:val="26"/>
          <w:szCs w:val="26"/>
        </w:rPr>
      </w:pPr>
      <w:r w:rsidRPr="006B52C8">
        <w:rPr>
          <w:b/>
          <w:bCs/>
          <w:sz w:val="26"/>
          <w:szCs w:val="26"/>
          <w:lang w:val="vi-VN"/>
        </w:rPr>
        <w:t>BẢNG TỔNG HỢP NHU CẦU MUA SẮM TẬP TRUNG</w:t>
      </w:r>
    </w:p>
    <w:p w:rsidR="007B5F52" w:rsidRPr="006B52C8" w:rsidRDefault="007B5F52" w:rsidP="006B52C8">
      <w:pPr>
        <w:spacing w:before="120" w:after="120"/>
        <w:jc w:val="center"/>
        <w:rPr>
          <w:sz w:val="26"/>
          <w:szCs w:val="26"/>
        </w:rPr>
      </w:pPr>
      <w:r w:rsidRPr="006B52C8">
        <w:rPr>
          <w:b/>
          <w:bCs/>
          <w:sz w:val="26"/>
          <w:szCs w:val="26"/>
          <w:lang w:val="vi-VN"/>
        </w:rPr>
        <w:t>(Tài sản thuộc danh mục mua sắm tập trung của Thành phố)</w:t>
      </w:r>
    </w:p>
    <w:p w:rsidR="007B5F52" w:rsidRPr="006B52C8" w:rsidRDefault="007B5F52" w:rsidP="006B52C8">
      <w:pPr>
        <w:spacing w:before="120" w:after="120"/>
        <w:jc w:val="center"/>
        <w:rPr>
          <w:b/>
          <w:bCs/>
          <w:sz w:val="26"/>
          <w:szCs w:val="26"/>
        </w:rPr>
      </w:pPr>
      <w:r w:rsidRPr="006B52C8">
        <w:rPr>
          <w:b/>
          <w:bCs/>
          <w:sz w:val="26"/>
          <w:szCs w:val="26"/>
          <w:lang w:val="vi-VN"/>
        </w:rPr>
        <w:t>Năm:..............</w:t>
      </w:r>
    </w:p>
    <w:tbl>
      <w:tblPr>
        <w:tblW w:w="9576" w:type="dxa"/>
        <w:tblInd w:w="-98" w:type="dxa"/>
        <w:tblBorders>
          <w:top w:val="nil"/>
          <w:bottom w:val="nil"/>
          <w:insideH w:val="nil"/>
          <w:insideV w:val="nil"/>
        </w:tblBorders>
        <w:tblCellMar>
          <w:left w:w="0" w:type="dxa"/>
          <w:right w:w="0" w:type="dxa"/>
        </w:tblCellMar>
        <w:tblLook w:val="04A0"/>
      </w:tblPr>
      <w:tblGrid>
        <w:gridCol w:w="98"/>
        <w:gridCol w:w="465"/>
        <w:gridCol w:w="1858"/>
        <w:gridCol w:w="946"/>
        <w:gridCol w:w="695"/>
        <w:gridCol w:w="722"/>
        <w:gridCol w:w="362"/>
        <w:gridCol w:w="477"/>
        <w:gridCol w:w="929"/>
        <w:gridCol w:w="1086"/>
        <w:gridCol w:w="1051"/>
        <w:gridCol w:w="785"/>
        <w:gridCol w:w="102"/>
      </w:tblGrid>
      <w:tr w:rsidR="007B5F52" w:rsidTr="006B52C8">
        <w:trPr>
          <w:gridBefore w:val="1"/>
          <w:gridAfter w:val="1"/>
          <w:wBefore w:w="51" w:type="pct"/>
          <w:wAfter w:w="51" w:type="pct"/>
        </w:trPr>
        <w:tc>
          <w:tcPr>
            <w:tcW w:w="24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Số TT</w:t>
            </w:r>
          </w:p>
        </w:tc>
        <w:tc>
          <w:tcPr>
            <w:tcW w:w="97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Tên tài sản/Cơ quan, tổ chức, đơn vị trực tiếp sử dụng tài sản</w:t>
            </w:r>
          </w:p>
        </w:tc>
        <w:tc>
          <w:tcPr>
            <w:tcW w:w="4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Đơn vị tính</w:t>
            </w:r>
          </w:p>
        </w:tc>
        <w:tc>
          <w:tcPr>
            <w:tcW w:w="36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Số lượng</w:t>
            </w:r>
          </w:p>
        </w:tc>
        <w:tc>
          <w:tcPr>
            <w:tcW w:w="37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Dự toán (đồng)</w:t>
            </w:r>
          </w:p>
        </w:tc>
        <w:tc>
          <w:tcPr>
            <w:tcW w:w="438"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Nguồn vốn mua sắm</w:t>
            </w:r>
          </w:p>
        </w:tc>
        <w:tc>
          <w:tcPr>
            <w:tcW w:w="48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Ph</w:t>
            </w:r>
            <w:r>
              <w:rPr>
                <w:b/>
                <w:bCs/>
              </w:rPr>
              <w:t>ươ</w:t>
            </w:r>
            <w:r>
              <w:rPr>
                <w:b/>
                <w:bCs/>
                <w:lang w:val="vi-VN"/>
              </w:rPr>
              <w:t>ng thức thanh toán</w:t>
            </w:r>
          </w:p>
        </w:tc>
        <w:tc>
          <w:tcPr>
            <w:tcW w:w="56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Dự kiến thời gian, địa điểm giao nhận tài sản</w:t>
            </w:r>
          </w:p>
        </w:tc>
        <w:tc>
          <w:tcPr>
            <w:tcW w:w="5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Các đề xuất khác (để tham khảo)</w:t>
            </w:r>
          </w:p>
        </w:tc>
        <w:tc>
          <w:tcPr>
            <w:tcW w:w="41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Ghi chú</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(1)</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(2)</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(3)</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(4)</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(5)</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(6)</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(7)</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(8)</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(9)</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i/>
                <w:iCs/>
                <w:lang w:val="vi-VN"/>
              </w:rPr>
              <w:t>(10)</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I</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b/>
                <w:bCs/>
                <w:lang w:val="vi-VN"/>
              </w:rPr>
              <w:t>Tài sản A</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lang w:val="vi-VN"/>
              </w:rPr>
              <w:t>1</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lang w:val="vi-VN"/>
              </w:rPr>
              <w:t>Đơn vị...</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lang w:val="vi-VN"/>
              </w:rPr>
              <w:t>...</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lang w:val="vi-VN"/>
              </w:rPr>
              <w:t>...</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II</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b/>
                <w:bCs/>
                <w:lang w:val="vi-VN"/>
              </w:rPr>
              <w:t>Tài sản B</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lang w:val="vi-VN"/>
              </w:rPr>
              <w:t>1</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lang w:val="vi-VN"/>
              </w:rPr>
              <w:t>Đơn vị...</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lang w:val="vi-VN"/>
              </w:rPr>
              <w:t>...</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lang w:val="vi-VN"/>
              </w:rPr>
              <w:t>...</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b/>
                <w:bCs/>
                <w:lang w:val="vi-VN"/>
              </w:rPr>
              <w:t>III</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b/>
                <w:bCs/>
                <w:lang w:val="vi-VN"/>
              </w:rPr>
              <w:t>Tài sản...</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lang w:val="vi-VN"/>
              </w:rPr>
              <w:t>1</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lang w:val="vi-VN"/>
              </w:rPr>
              <w:t>Đơn vị...</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2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jc w:val="center"/>
            </w:pPr>
            <w:r>
              <w:rPr>
                <w:lang w:val="vi-VN"/>
              </w:rPr>
              <w:t>...</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B5F52" w:rsidRDefault="007B5F52" w:rsidP="00D353C3">
            <w:pPr>
              <w:spacing w:before="120"/>
            </w:pPr>
            <w:r>
              <w:rPr>
                <w:lang w:val="vi-VN"/>
              </w:rPr>
              <w:t>...</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blPrEx>
          <w:tblBorders>
            <w:top w:val="none" w:sz="0" w:space="0" w:color="auto"/>
            <w:bottom w:val="none" w:sz="0" w:space="0" w:color="auto"/>
            <w:insideH w:val="none" w:sz="0" w:space="0" w:color="auto"/>
            <w:insideV w:val="none" w:sz="0" w:space="0" w:color="auto"/>
          </w:tblBorders>
        </w:tblPrEx>
        <w:trPr>
          <w:gridBefore w:val="1"/>
          <w:gridAfter w:val="1"/>
          <w:wBefore w:w="51" w:type="pct"/>
          <w:wAfter w:w="51" w:type="pct"/>
        </w:trPr>
        <w:tc>
          <w:tcPr>
            <w:tcW w:w="1213"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jc w:val="center"/>
            </w:pPr>
            <w:r>
              <w:rPr>
                <w:b/>
                <w:bCs/>
                <w:lang w:val="vi-VN"/>
              </w:rPr>
              <w:t>TỔNG CỘNG</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3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3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5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c>
          <w:tcPr>
            <w:tcW w:w="4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B5F52" w:rsidRDefault="007B5F52" w:rsidP="00D353C3">
            <w:pPr>
              <w:spacing w:before="120"/>
            </w:pPr>
            <w:r>
              <w:rPr>
                <w:lang w:val="vi-VN"/>
              </w:rPr>
              <w:t> </w:t>
            </w:r>
          </w:p>
        </w:tc>
      </w:tr>
      <w:tr w:rsidR="007B5F52" w:rsidTr="006B52C8">
        <w:tc>
          <w:tcPr>
            <w:tcW w:w="2687" w:type="pct"/>
            <w:gridSpan w:val="7"/>
            <w:tcBorders>
              <w:top w:val="nil"/>
              <w:left w:val="nil"/>
              <w:bottom w:val="nil"/>
              <w:right w:val="nil"/>
              <w:tl2br w:val="nil"/>
              <w:tr2bl w:val="nil"/>
            </w:tcBorders>
            <w:shd w:val="clear" w:color="auto" w:fill="auto"/>
            <w:tcMar>
              <w:top w:w="0" w:type="dxa"/>
              <w:left w:w="108" w:type="dxa"/>
              <w:bottom w:w="0" w:type="dxa"/>
              <w:right w:w="108" w:type="dxa"/>
            </w:tcMar>
          </w:tcPr>
          <w:p w:rsidR="007B5F52" w:rsidRDefault="007B5F52" w:rsidP="00D353C3">
            <w:pPr>
              <w:spacing w:before="120"/>
              <w:jc w:val="center"/>
            </w:pPr>
            <w:r>
              <w:rPr>
                <w:lang w:val="vi-VN"/>
              </w:rPr>
              <w:t> </w:t>
            </w:r>
            <w:r>
              <w:rPr>
                <w:lang w:val="vi-VN"/>
              </w:rPr>
              <w:br/>
            </w:r>
            <w:r>
              <w:rPr>
                <w:b/>
                <w:bCs/>
                <w:lang w:val="vi-VN"/>
              </w:rPr>
              <w:t>NGƯỜI LẬP BIỂU</w:t>
            </w:r>
            <w:r>
              <w:rPr>
                <w:b/>
                <w:bCs/>
                <w:lang w:val="vi-VN"/>
              </w:rPr>
              <w:br/>
            </w:r>
            <w:r>
              <w:rPr>
                <w:i/>
                <w:iCs/>
                <w:lang w:val="vi-VN"/>
              </w:rPr>
              <w:t>(Ký, ghi rõ họ tên)</w:t>
            </w:r>
          </w:p>
        </w:tc>
        <w:tc>
          <w:tcPr>
            <w:tcW w:w="2313" w:type="pct"/>
            <w:gridSpan w:val="6"/>
            <w:tcBorders>
              <w:top w:val="nil"/>
              <w:left w:val="nil"/>
              <w:bottom w:val="nil"/>
              <w:right w:val="nil"/>
              <w:tl2br w:val="nil"/>
              <w:tr2bl w:val="nil"/>
            </w:tcBorders>
            <w:shd w:val="clear" w:color="auto" w:fill="auto"/>
            <w:tcMar>
              <w:top w:w="0" w:type="dxa"/>
              <w:left w:w="108" w:type="dxa"/>
              <w:bottom w:w="0" w:type="dxa"/>
              <w:right w:w="108" w:type="dxa"/>
            </w:tcMar>
          </w:tcPr>
          <w:p w:rsidR="007B5F52" w:rsidRDefault="007B5F52" w:rsidP="00D353C3">
            <w:pPr>
              <w:spacing w:before="120"/>
              <w:jc w:val="center"/>
            </w:pPr>
            <w:r>
              <w:rPr>
                <w:lang w:val="vi-VN"/>
              </w:rPr>
              <w:t>............., ngày    tháng    năm......</w:t>
            </w:r>
            <w:r>
              <w:rPr>
                <w:lang w:val="vi-VN"/>
              </w:rPr>
              <w:br/>
            </w:r>
            <w:r>
              <w:rPr>
                <w:b/>
                <w:bCs/>
                <w:lang w:val="vi-VN"/>
              </w:rPr>
              <w:t>THỦ TRƯỞNG ĐƠN VỊ</w:t>
            </w:r>
            <w:r>
              <w:rPr>
                <w:b/>
                <w:bCs/>
                <w:lang w:val="vi-VN"/>
              </w:rPr>
              <w:br/>
            </w:r>
            <w:r>
              <w:rPr>
                <w:i/>
                <w:iCs/>
                <w:lang w:val="vi-VN"/>
              </w:rPr>
              <w:t>(Ký, ghi rõ họ tên và đóng dấu)</w:t>
            </w:r>
          </w:p>
        </w:tc>
      </w:tr>
    </w:tbl>
    <w:p w:rsidR="006B52C8" w:rsidRDefault="006B52C8" w:rsidP="007B5F52">
      <w:pPr>
        <w:spacing w:before="120" w:after="280" w:afterAutospacing="1"/>
        <w:rPr>
          <w:b/>
          <w:bCs/>
          <w:i/>
          <w:iCs/>
        </w:rPr>
      </w:pPr>
    </w:p>
    <w:p w:rsidR="006B52C8" w:rsidRDefault="006B52C8" w:rsidP="007B5F52">
      <w:pPr>
        <w:spacing w:before="120" w:after="280" w:afterAutospacing="1"/>
        <w:rPr>
          <w:b/>
          <w:bCs/>
          <w:i/>
          <w:iCs/>
        </w:rPr>
      </w:pPr>
    </w:p>
    <w:p w:rsidR="006B52C8" w:rsidRDefault="006B52C8" w:rsidP="007B5F52">
      <w:pPr>
        <w:spacing w:before="120" w:after="280" w:afterAutospacing="1"/>
        <w:rPr>
          <w:b/>
          <w:bCs/>
          <w:i/>
          <w:iCs/>
        </w:rPr>
      </w:pPr>
    </w:p>
    <w:p w:rsidR="007B5F52" w:rsidRDefault="007B5F52" w:rsidP="007B5F52">
      <w:pPr>
        <w:spacing w:before="120" w:after="280" w:afterAutospacing="1"/>
        <w:rPr>
          <w:b/>
          <w:bCs/>
          <w:i/>
          <w:iCs/>
        </w:rPr>
      </w:pPr>
      <w:r>
        <w:rPr>
          <w:b/>
          <w:bCs/>
          <w:i/>
          <w:iCs/>
          <w:lang w:val="vi-VN"/>
        </w:rPr>
        <w:t>Ghi chú:</w:t>
      </w:r>
    </w:p>
    <w:p w:rsidR="007B5F52" w:rsidRPr="006B52C8" w:rsidRDefault="007B5F52" w:rsidP="006B52C8">
      <w:pPr>
        <w:spacing w:before="120" w:after="280" w:afterAutospacing="1"/>
        <w:ind w:right="-279"/>
        <w:jc w:val="both"/>
        <w:rPr>
          <w:sz w:val="26"/>
          <w:szCs w:val="26"/>
        </w:rPr>
      </w:pPr>
      <w:r w:rsidRPr="006B52C8">
        <w:rPr>
          <w:sz w:val="26"/>
          <w:szCs w:val="26"/>
          <w:lang w:val="vi-VN"/>
        </w:rPr>
        <w:t>- Các cột 2, 3, 4, 5, 6, 7 là chỉ tiêu bắt buộc.</w:t>
      </w:r>
    </w:p>
    <w:p w:rsidR="007B5F52" w:rsidRPr="006B52C8" w:rsidRDefault="007B5F52" w:rsidP="006B52C8">
      <w:pPr>
        <w:spacing w:before="120" w:after="280" w:afterAutospacing="1"/>
        <w:ind w:right="-279"/>
        <w:jc w:val="both"/>
        <w:rPr>
          <w:sz w:val="26"/>
          <w:szCs w:val="26"/>
        </w:rPr>
      </w:pPr>
      <w:r w:rsidRPr="006B52C8">
        <w:rPr>
          <w:sz w:val="26"/>
          <w:szCs w:val="26"/>
          <w:lang w:val="vi-VN"/>
        </w:rPr>
        <w:t>- Cột 5: Ghi theo dự toán mua sắm được cấp có thẩm quyền phê duyệt.</w:t>
      </w:r>
    </w:p>
    <w:p w:rsidR="007B5F52" w:rsidRPr="006B52C8" w:rsidRDefault="007B5F52" w:rsidP="006B52C8">
      <w:pPr>
        <w:spacing w:before="120" w:after="280" w:afterAutospacing="1"/>
        <w:ind w:right="-279"/>
        <w:jc w:val="both"/>
        <w:rPr>
          <w:sz w:val="26"/>
          <w:szCs w:val="26"/>
        </w:rPr>
      </w:pPr>
      <w:r w:rsidRPr="006B52C8">
        <w:rPr>
          <w:sz w:val="26"/>
          <w:szCs w:val="26"/>
          <w:lang w:val="vi-VN"/>
        </w:rPr>
        <w:lastRenderedPageBreak/>
        <w:t>- Cột 6: Ghi rõ từng nguồn vốn theo quy định tại Điều 7 Quy chế về mua sắm tài sản Nhà nước theo phương thức tập trung trên địa bàn Thành phố.</w:t>
      </w:r>
    </w:p>
    <w:p w:rsidR="007B5F52" w:rsidRPr="006B52C8" w:rsidRDefault="007B5F52" w:rsidP="006B52C8">
      <w:pPr>
        <w:spacing w:before="120" w:after="280" w:afterAutospacing="1"/>
        <w:ind w:right="-279"/>
        <w:jc w:val="both"/>
        <w:rPr>
          <w:sz w:val="26"/>
          <w:szCs w:val="26"/>
        </w:rPr>
      </w:pPr>
      <w:r w:rsidRPr="006B52C8">
        <w:rPr>
          <w:sz w:val="26"/>
          <w:szCs w:val="26"/>
          <w:lang w:val="vi-VN"/>
        </w:rPr>
        <w:t>- Cột 7: Ghi rõ phương thức thanh toán (một lần hay nhiều lần, tiền mặt hay chuyển Khoản).</w:t>
      </w:r>
    </w:p>
    <w:p w:rsidR="007B5F52" w:rsidRPr="006B52C8" w:rsidRDefault="007B5F52" w:rsidP="006B52C8">
      <w:pPr>
        <w:spacing w:before="120" w:after="280" w:afterAutospacing="1"/>
        <w:ind w:right="-279"/>
        <w:jc w:val="both"/>
        <w:rPr>
          <w:sz w:val="26"/>
          <w:szCs w:val="26"/>
        </w:rPr>
      </w:pPr>
      <w:r w:rsidRPr="006B52C8">
        <w:rPr>
          <w:sz w:val="26"/>
          <w:szCs w:val="26"/>
          <w:lang w:val="vi-VN"/>
        </w:rPr>
        <w:t>- Cột 8: Đề xuất thời gian, địa Điểm giao nhận tài sản để đơn vị mua sắm tập trung tính toán phương án tổ chức thực hiện mua sắm cho phù hợp với thực tế.</w:t>
      </w:r>
    </w:p>
    <w:p w:rsidR="007B5F52" w:rsidRPr="006B52C8" w:rsidRDefault="007B5F52" w:rsidP="006B52C8">
      <w:pPr>
        <w:spacing w:before="120" w:after="280" w:afterAutospacing="1"/>
        <w:ind w:right="-279"/>
        <w:jc w:val="both"/>
        <w:rPr>
          <w:sz w:val="26"/>
          <w:szCs w:val="26"/>
        </w:rPr>
      </w:pPr>
      <w:r w:rsidRPr="006B52C8">
        <w:rPr>
          <w:sz w:val="26"/>
          <w:szCs w:val="26"/>
          <w:lang w:val="vi-VN"/>
        </w:rPr>
        <w:t>- Cột 9: Ghi các thông tin để đơn vị mua sắm tập trung tham khảo trong quá trình lựa chọn nhà cung cấp như: Màu sắc, công suất, xuất xứ của tài sản,...</w:t>
      </w:r>
    </w:p>
    <w:p w:rsidR="007B5F52" w:rsidRPr="006B52C8" w:rsidRDefault="007B5F52" w:rsidP="006B52C8">
      <w:pPr>
        <w:spacing w:before="120" w:after="280" w:afterAutospacing="1"/>
        <w:ind w:right="-279"/>
        <w:jc w:val="both"/>
        <w:rPr>
          <w:b/>
          <w:bCs/>
          <w:sz w:val="26"/>
          <w:szCs w:val="26"/>
        </w:rPr>
      </w:pPr>
      <w:r w:rsidRPr="006B52C8">
        <w:rPr>
          <w:b/>
          <w:bCs/>
          <w:sz w:val="26"/>
          <w:szCs w:val="26"/>
        </w:rPr>
        <w:t> </w:t>
      </w:r>
    </w:p>
    <w:p w:rsidR="007B5F52" w:rsidRDefault="007B5F52" w:rsidP="007B5F52">
      <w:pPr>
        <w:spacing w:before="120" w:after="280" w:afterAutospacing="1"/>
        <w:rPr>
          <w:b/>
          <w:bCs/>
        </w:rPr>
      </w:pPr>
    </w:p>
    <w:p w:rsidR="007B5F52" w:rsidRDefault="007B5F52" w:rsidP="007B5F52">
      <w:pPr>
        <w:spacing w:before="120" w:after="280" w:afterAutospacing="1"/>
        <w:rPr>
          <w:b/>
          <w:bCs/>
        </w:rPr>
      </w:pPr>
    </w:p>
    <w:p w:rsidR="007B5F52" w:rsidRDefault="007B5F52" w:rsidP="007B5F52">
      <w:pPr>
        <w:spacing w:before="120" w:after="280" w:afterAutospacing="1"/>
        <w:rPr>
          <w:b/>
          <w:bCs/>
        </w:rPr>
      </w:pPr>
    </w:p>
    <w:p w:rsidR="001B7101" w:rsidRDefault="001B7101"/>
    <w:sectPr w:rsidR="001B7101" w:rsidSect="008B1273">
      <w:pgSz w:w="12240" w:h="15840"/>
      <w:pgMar w:top="567"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7B5F52"/>
    <w:rsid w:val="001B7101"/>
    <w:rsid w:val="002674F9"/>
    <w:rsid w:val="006B52C8"/>
    <w:rsid w:val="007B5F52"/>
    <w:rsid w:val="008B1273"/>
    <w:rsid w:val="008B17E5"/>
    <w:rsid w:val="00DC111F"/>
    <w:rsid w:val="00E271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28"/>
        <w:lang w:val="en-US" w:eastAsia="en-US" w:bidi="ar-SA"/>
      </w:rPr>
    </w:rPrDefault>
    <w:pPrDefault>
      <w:pPr>
        <w:spacing w:before="120" w:after="120" w:line="20" w:lineRule="atLeast"/>
        <w:ind w:right="-86"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F52"/>
    <w:pPr>
      <w:spacing w:before="0" w:after="0" w:line="240" w:lineRule="auto"/>
      <w:ind w:right="0" w:firstLine="0"/>
      <w:jc w:val="left"/>
    </w:pPr>
    <w:rPr>
      <w:rFonts w:eastAsia="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253</Words>
  <Characters>1446</Characters>
  <Application>Microsoft Office Word</Application>
  <DocSecurity>0</DocSecurity>
  <Lines>12</Lines>
  <Paragraphs>3</Paragraphs>
  <ScaleCrop>false</ScaleCrop>
  <Company>Microsoft</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cp:lastPrinted>2017-12-15T06:00:00Z</cp:lastPrinted>
  <dcterms:created xsi:type="dcterms:W3CDTF">2017-12-15T05:57:00Z</dcterms:created>
  <dcterms:modified xsi:type="dcterms:W3CDTF">2017-12-15T06:05:00Z</dcterms:modified>
</cp:coreProperties>
</file>